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405" w:rsidRPr="00BF12F5" w:rsidRDefault="00BF12F5">
      <w:pPr>
        <w:rPr>
          <w:rFonts w:cstheme="minorHAnsi"/>
          <w:b/>
          <w:bCs/>
          <w:color w:val="323130"/>
          <w:sz w:val="26"/>
          <w:szCs w:val="26"/>
          <w:shd w:val="clear" w:color="auto" w:fill="FAF9F8"/>
        </w:rPr>
      </w:pPr>
      <w:r w:rsidRPr="00BF12F5">
        <w:rPr>
          <w:rFonts w:cstheme="minorHAnsi"/>
          <w:b/>
          <w:bCs/>
          <w:color w:val="323130"/>
          <w:sz w:val="26"/>
          <w:szCs w:val="26"/>
          <w:shd w:val="clear" w:color="auto" w:fill="FAF9F8"/>
        </w:rPr>
        <w:t>Keep Children Safe at Home: Know, Look, Act</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During lockdown it’s important to </w:t>
      </w:r>
      <w:r>
        <w:rPr>
          <w:rFonts w:ascii="Arial" w:hAnsi="Arial" w:cs="Arial"/>
          <w:b/>
          <w:bCs/>
          <w:color w:val="323130"/>
          <w:bdr w:val="none" w:sz="0" w:space="0" w:color="auto" w:frame="1"/>
        </w:rPr>
        <w:t>know</w:t>
      </w:r>
      <w:r>
        <w:rPr>
          <w:rFonts w:ascii="Arial" w:hAnsi="Arial" w:cs="Arial"/>
          <w:color w:val="323130"/>
          <w:bdr w:val="none" w:sz="0" w:space="0" w:color="auto" w:frame="1"/>
        </w:rPr>
        <w:t> that some children and young people may be being abused and exploited at home. They can be made to believe that they should never tell anyone and that the abuse is their fault. Shut in with their abusers, they have little chance to escape or tell anyone.</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 </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These children need your help. As a neighbour or key worker visiting homes for any reason you may be the only person to spot abuse and report it.</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b/>
          <w:bCs/>
          <w:color w:val="323130"/>
          <w:bdr w:val="none" w:sz="0" w:space="0" w:color="auto" w:frame="1"/>
        </w:rPr>
        <w:t>Look </w:t>
      </w:r>
      <w:r>
        <w:rPr>
          <w:rFonts w:ascii="Arial" w:hAnsi="Arial" w:cs="Arial"/>
          <w:color w:val="323130"/>
          <w:bdr w:val="none" w:sz="0" w:space="0" w:color="auto" w:frame="1"/>
        </w:rPr>
        <w:t>out for these signs:</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 </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Guarded behaviour around certain individuals</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proofErr w:type="gramStart"/>
      <w:r>
        <w:rPr>
          <w:rFonts w:ascii="Arial" w:hAnsi="Arial" w:cs="Arial"/>
          <w:color w:val="323130"/>
          <w:bdr w:val="none" w:sz="0" w:space="0" w:color="auto" w:frame="1"/>
        </w:rPr>
        <w:t>Sudden</w:t>
      </w:r>
      <w:proofErr w:type="gramEnd"/>
      <w:r>
        <w:rPr>
          <w:rFonts w:ascii="Arial" w:hAnsi="Arial" w:cs="Arial"/>
          <w:color w:val="323130"/>
          <w:bdr w:val="none" w:sz="0" w:space="0" w:color="auto" w:frame="1"/>
        </w:rPr>
        <w:t xml:space="preserve"> changes in behaviour</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Children with bruises, burns, bite marks or fractures</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Children appearing withdrawn, anxious or frightened</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Hearing or seeing shouting or violence towards a child</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Children seen carrying or using drugs</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Children being late or arriving home late in different cars</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r>
        <w:rPr>
          <w:rFonts w:ascii="Symbol" w:hAnsi="Symbol" w:cs="Calibri"/>
          <w:color w:val="323130"/>
          <w:bdr w:val="none" w:sz="0" w:space="0" w:color="auto" w:frame="1"/>
        </w:rPr>
        <w:t></w:t>
      </w:r>
      <w:r>
        <w:rPr>
          <w:color w:val="323130"/>
          <w:sz w:val="14"/>
          <w:szCs w:val="14"/>
          <w:bdr w:val="none" w:sz="0" w:space="0" w:color="auto" w:frame="1"/>
        </w:rPr>
        <w:t>       </w:t>
      </w:r>
      <w:r>
        <w:rPr>
          <w:rFonts w:ascii="Arial" w:hAnsi="Arial" w:cs="Arial"/>
          <w:color w:val="323130"/>
          <w:bdr w:val="none" w:sz="0" w:space="0" w:color="auto" w:frame="1"/>
        </w:rPr>
        <w:t>Unaccompanied children visiting a house where only adults live</w:t>
      </w:r>
    </w:p>
    <w:p w:rsidR="00BF12F5" w:rsidRDefault="00BF12F5" w:rsidP="00BF12F5">
      <w:pPr>
        <w:pStyle w:val="NormalWeb"/>
        <w:shd w:val="clear" w:color="auto" w:fill="FFFFFF"/>
        <w:spacing w:before="0" w:beforeAutospacing="0" w:after="0" w:afterAutospacing="0" w:line="233" w:lineRule="atLeast"/>
        <w:ind w:left="360" w:hanging="360"/>
        <w:rPr>
          <w:rFonts w:ascii="Calibri" w:hAnsi="Calibri" w:cs="Calibri"/>
          <w:color w:val="323130"/>
          <w:sz w:val="22"/>
          <w:szCs w:val="22"/>
        </w:rPr>
      </w:pPr>
      <w:bookmarkStart w:id="0" w:name="_GoBack"/>
      <w:bookmarkEnd w:id="0"/>
      <w:r>
        <w:rPr>
          <w:color w:val="323130"/>
          <w:sz w:val="14"/>
          <w:szCs w:val="14"/>
          <w:bdr w:val="none" w:sz="0" w:space="0" w:color="auto" w:frame="1"/>
        </w:rPr>
        <w:t> </w:t>
      </w:r>
      <w:r>
        <w:rPr>
          <w:rFonts w:ascii="Arial" w:hAnsi="Arial" w:cs="Arial"/>
          <w:color w:val="323130"/>
          <w:bdr w:val="none" w:sz="0" w:space="0" w:color="auto" w:frame="1"/>
        </w:rPr>
        <w:t> </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Make sure to </w:t>
      </w:r>
      <w:r>
        <w:rPr>
          <w:rFonts w:ascii="Arial" w:hAnsi="Arial" w:cs="Arial"/>
          <w:b/>
          <w:bCs/>
          <w:color w:val="323130"/>
          <w:bdr w:val="none" w:sz="0" w:space="0" w:color="auto" w:frame="1"/>
        </w:rPr>
        <w:t>act</w:t>
      </w:r>
      <w:r>
        <w:rPr>
          <w:rFonts w:ascii="Arial" w:hAnsi="Arial" w:cs="Arial"/>
          <w:color w:val="323130"/>
          <w:bdr w:val="none" w:sz="0" w:space="0" w:color="auto" w:frame="1"/>
        </w:rPr>
        <w:t> on your concerns, even if you’re unsure. In emergencies call 999.</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 </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For child concerns call the Multi-Agency Safeguarding Hub on 029 2053 6490.</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 </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color w:val="323130"/>
          <w:bdr w:val="none" w:sz="0" w:space="0" w:color="auto" w:frame="1"/>
        </w:rPr>
        <w:t>For out of hours concerns call the Emergency Duty Team on 029 2078 8570.</w:t>
      </w:r>
    </w:p>
    <w:p w:rsidR="00BF12F5" w:rsidRDefault="00BF12F5" w:rsidP="00BF12F5">
      <w:pPr>
        <w:pStyle w:val="NormalWeb"/>
        <w:shd w:val="clear" w:color="auto" w:fill="FFFFFF"/>
        <w:spacing w:before="0" w:beforeAutospacing="0" w:after="0" w:afterAutospacing="0"/>
        <w:rPr>
          <w:rFonts w:ascii="Calibri" w:hAnsi="Calibri" w:cs="Calibri"/>
          <w:color w:val="323130"/>
          <w:sz w:val="22"/>
          <w:szCs w:val="22"/>
        </w:rPr>
      </w:pPr>
      <w:r>
        <w:rPr>
          <w:rFonts w:ascii="Arial" w:hAnsi="Arial" w:cs="Arial"/>
          <w:b/>
          <w:bCs/>
          <w:color w:val="323130"/>
          <w:bdr w:val="none" w:sz="0" w:space="0" w:color="auto" w:frame="1"/>
        </w:rPr>
        <w:t> </w:t>
      </w:r>
    </w:p>
    <w:p w:rsidR="00BF12F5" w:rsidRDefault="00BF12F5"/>
    <w:sectPr w:rsidR="00BF12F5" w:rsidSect="005653A8">
      <w:pgSz w:w="11906" w:h="16838" w:code="9"/>
      <w:pgMar w:top="567" w:right="567" w:bottom="567" w:left="567" w:header="709" w:footer="17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2F5"/>
    <w:rsid w:val="00336A43"/>
    <w:rsid w:val="005653A8"/>
    <w:rsid w:val="00774405"/>
    <w:rsid w:val="00BF1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118A47-1D74-4835-810C-5AE977CE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12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F12F5"/>
    <w:rPr>
      <w:color w:val="0000FF"/>
      <w:u w:val="single"/>
    </w:rPr>
  </w:style>
  <w:style w:type="character" w:styleId="FollowedHyperlink">
    <w:name w:val="FollowedHyperlink"/>
    <w:basedOn w:val="DefaultParagraphFont"/>
    <w:uiPriority w:val="99"/>
    <w:semiHidden/>
    <w:unhideWhenUsed/>
    <w:rsid w:val="00BF12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95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Sheena Duggan</dc:creator>
  <cp:keywords/>
  <dc:description/>
  <cp:lastModifiedBy>Sheena Duggan</cp:lastModifiedBy>
  <cp:revision>1</cp:revision>
  <dcterms:created xsi:type="dcterms:W3CDTF">2020-06-10T10:23:00Z</dcterms:created>
  <dcterms:modified xsi:type="dcterms:W3CDTF">2020-06-10T10:42:00Z</dcterms:modified>
</cp:coreProperties>
</file>